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C3F3E" w14:textId="77777777" w:rsidR="00420E75" w:rsidRPr="00420E75" w:rsidRDefault="00420E75" w:rsidP="00420E75">
      <w:r w:rsidRPr="00420E75">
        <w:rPr>
          <w:b/>
          <w:bCs/>
        </w:rPr>
        <w:t>Testing Q&amp;A</w:t>
      </w:r>
    </w:p>
    <w:p w14:paraId="31B2EFC3" w14:textId="77777777" w:rsidR="00420E75" w:rsidRPr="00420E75" w:rsidRDefault="00420E75" w:rsidP="00420E75">
      <w:r w:rsidRPr="00420E75">
        <w:br/>
      </w:r>
      <w:r w:rsidRPr="00420E75">
        <w:rPr>
          <w:b/>
          <w:bCs/>
        </w:rPr>
        <w:t>What if I get sick while I’m not at a work location?</w:t>
      </w:r>
      <w:r w:rsidRPr="00420E75">
        <w:br/>
      </w:r>
      <w:r w:rsidRPr="00420E75">
        <w:br/>
        <w:t xml:space="preserve">Employees who become sick outside of work or have been in close contact with a coworker, family member or other individual with a suspected or positive case of COVID-19 should go to a location or healthcare provider of their choosing or OHS can help identify testing options and locations. </w:t>
      </w:r>
      <w:r w:rsidRPr="00420E75">
        <w:br/>
      </w:r>
      <w:r w:rsidRPr="00420E75">
        <w:br/>
        <w:t>As with all paid leave benefits, COVID-19 pay continuation may be conditioned on medical support and documentation, including required diagnostic testing. OHS will provide you with all of the necessary testing details. In the absence of symptoms, if the test comes back negative, you would be released to return to work. If it’s positive, you would be quarantined and continue COVID-19 pay continuation.</w:t>
      </w:r>
    </w:p>
    <w:p w14:paraId="38A4D532" w14:textId="77777777" w:rsidR="00420E75" w:rsidRPr="00420E75" w:rsidRDefault="00420E75" w:rsidP="00420E75">
      <w:r w:rsidRPr="00420E75">
        <w:rPr>
          <w:b/>
          <w:bCs/>
        </w:rPr>
        <w:t>Do I have to get tested?</w:t>
      </w:r>
    </w:p>
    <w:p w14:paraId="2693B256" w14:textId="77777777" w:rsidR="00420E75" w:rsidRPr="00420E75" w:rsidRDefault="00420E75" w:rsidP="00420E75">
      <w:r w:rsidRPr="00420E75">
        <w:t>Yes, if OHS directs you to get diagnostic testing, you are required to do so to be eligible for COVID-19 pay continuation and/or to be released to return to work.</w:t>
      </w:r>
    </w:p>
    <w:p w14:paraId="0B2D588C" w14:textId="77777777" w:rsidR="00420E75" w:rsidRPr="00420E75" w:rsidRDefault="00420E75" w:rsidP="00420E75">
      <w:r w:rsidRPr="00420E75">
        <w:rPr>
          <w:b/>
          <w:bCs/>
        </w:rPr>
        <w:t>What if I refuse?</w:t>
      </w:r>
    </w:p>
    <w:p w14:paraId="65AABB63" w14:textId="77777777" w:rsidR="00420E75" w:rsidRPr="00420E75" w:rsidRDefault="00420E75" w:rsidP="00420E75">
      <w:r w:rsidRPr="00420E75">
        <w:t>You will not be released to return to work until cleared by OHS, which may include required diagnostic testing. You would not be eligible for COVID-19 related pay continuation during your quarantine period, which may be unpaid time off of work.</w:t>
      </w:r>
      <w:r w:rsidRPr="00420E75">
        <w:br/>
      </w:r>
      <w:r w:rsidRPr="00420E75">
        <w:br/>
      </w:r>
      <w:r w:rsidRPr="00420E75">
        <w:rPr>
          <w:b/>
          <w:bCs/>
        </w:rPr>
        <w:t>Can I get tested at my doctor’s office or somewhere else?</w:t>
      </w:r>
    </w:p>
    <w:p w14:paraId="61E3BE92" w14:textId="77777777" w:rsidR="00420E75" w:rsidRPr="00420E75" w:rsidRDefault="00420E75" w:rsidP="00420E75">
      <w:r w:rsidRPr="00420E75">
        <w:t>You can go to a location or healthcare provider of your choosing or OHS can help identify testing locations. OHS will provide you with all of the necessary testing details. You will be required to provide documentation of your testing and the results from the test facility or your physician, whether you get tested on your own or if OHS assists with setting up the testing.</w:t>
      </w:r>
      <w:r w:rsidRPr="00420E75">
        <w:br/>
      </w:r>
      <w:r w:rsidRPr="00420E75">
        <w:br/>
      </w:r>
      <w:r w:rsidRPr="00420E75">
        <w:rPr>
          <w:b/>
          <w:bCs/>
        </w:rPr>
        <w:t>Don’t the tests have high false results?</w:t>
      </w:r>
      <w:r w:rsidRPr="00420E75">
        <w:br/>
      </w:r>
      <w:r w:rsidRPr="00420E75">
        <w:br/>
        <w:t xml:space="preserve">The test kits that Exelon has chosen for OHS administration have a very high sensitivity and specificity rate allowing for more accurate results. Additionally, OHS will send the test specimen directly to a lab for processing over several hours, which decreases the chance of a false result. </w:t>
      </w:r>
      <w:r w:rsidRPr="00420E75">
        <w:br/>
      </w:r>
      <w:r w:rsidRPr="00420E75">
        <w:br/>
      </w:r>
      <w:r w:rsidRPr="00420E75">
        <w:rPr>
          <w:b/>
          <w:bCs/>
        </w:rPr>
        <w:t>Who will have access to my test results if OHS administers the test?</w:t>
      </w:r>
    </w:p>
    <w:p w14:paraId="7912DFAC" w14:textId="77777777" w:rsidR="00420E75" w:rsidRPr="00420E75" w:rsidRDefault="00420E75" w:rsidP="00420E75">
      <w:r w:rsidRPr="00420E75">
        <w:t>Test results will be treated as confidential medical information as required by applicable law. OHS and the lab conducting the diagnostic testing will have access to the test results and will share your results with you. Positive tests may be communicated with your consent or on a business need to know for close contact tracing, cleaning and other safety protocols.</w:t>
      </w:r>
    </w:p>
    <w:p w14:paraId="641BB441" w14:textId="77777777" w:rsidR="00420E75" w:rsidRPr="00420E75" w:rsidRDefault="00420E75" w:rsidP="00420E75">
      <w:r w:rsidRPr="00420E75">
        <w:rPr>
          <w:b/>
          <w:bCs/>
        </w:rPr>
        <w:lastRenderedPageBreak/>
        <w:t>What kind of documentation is required to prove I was tested?</w:t>
      </w:r>
    </w:p>
    <w:p w14:paraId="15DF1BAD" w14:textId="77777777" w:rsidR="00420E75" w:rsidRPr="00420E75" w:rsidRDefault="00420E75" w:rsidP="00420E75">
      <w:r w:rsidRPr="00420E75">
        <w:t>OHS will advise what medical documentation is required for diagnostic testing results.</w:t>
      </w:r>
    </w:p>
    <w:p w14:paraId="2B356B34" w14:textId="77777777" w:rsidR="00420E75" w:rsidRPr="00420E75" w:rsidRDefault="00420E75" w:rsidP="00420E75">
      <w:r w:rsidRPr="00420E75">
        <w:rPr>
          <w:b/>
          <w:bCs/>
        </w:rPr>
        <w:t>Will I still get COVID-19 pay continuation if I’m taking care of a COVID-19-positive family member in my household?</w:t>
      </w:r>
    </w:p>
    <w:p w14:paraId="3B5E7BF0" w14:textId="77777777" w:rsidR="00420E75" w:rsidRPr="00420E75" w:rsidRDefault="00420E75" w:rsidP="00420E75">
      <w:r w:rsidRPr="00420E75">
        <w:t>To be eligible for COVID-19 pay continuation you will need to provide documentation of your family member’s COVID-19 positive diagnostic test results and continued documentation to substantiate the family member’s status as required by OHS.</w:t>
      </w:r>
    </w:p>
    <w:p w14:paraId="32C57C0E" w14:textId="77777777" w:rsidR="00420E75" w:rsidRPr="00420E75" w:rsidRDefault="00420E75" w:rsidP="00420E75">
      <w:r w:rsidRPr="00420E75">
        <w:rPr>
          <w:b/>
          <w:bCs/>
        </w:rPr>
        <w:t>Will I need to get tested more than once?</w:t>
      </w:r>
    </w:p>
    <w:p w14:paraId="5D350511" w14:textId="77777777" w:rsidR="00420E75" w:rsidRPr="00420E75" w:rsidRDefault="00420E75" w:rsidP="00420E75">
      <w:r w:rsidRPr="00420E75">
        <w:t>Yes, that may be the case. OHS may require diagnostic testing on a repeating basis if needed to ensure the health and safety of employees and customers.</w:t>
      </w:r>
    </w:p>
    <w:p w14:paraId="5610512A" w14:textId="77777777" w:rsidR="00420E75" w:rsidRPr="00420E75" w:rsidRDefault="00420E75" w:rsidP="00420E75">
      <w:r w:rsidRPr="00420E75">
        <w:rPr>
          <w:b/>
          <w:bCs/>
        </w:rPr>
        <w:t>How quickly do test results come back?</w:t>
      </w:r>
    </w:p>
    <w:p w14:paraId="4B0698FD" w14:textId="77777777" w:rsidR="00420E75" w:rsidRPr="00420E75" w:rsidRDefault="00420E75" w:rsidP="00420E75">
      <w:r w:rsidRPr="00420E75">
        <w:t>The laboratories that Exelon is using have guaranteed us results within 24-48 hours.</w:t>
      </w:r>
    </w:p>
    <w:p w14:paraId="57280EDB" w14:textId="77777777" w:rsidR="00420E75" w:rsidRPr="00420E75" w:rsidRDefault="00420E75" w:rsidP="00420E75">
      <w:r w:rsidRPr="00420E75">
        <w:rPr>
          <w:b/>
          <w:bCs/>
        </w:rPr>
        <w:t>If I’m quarantined and get tested as required by OHS, but the results don’t come back for two more days, do I have to use my sick time?</w:t>
      </w:r>
    </w:p>
    <w:p w14:paraId="36CEC572" w14:textId="77777777" w:rsidR="00420E75" w:rsidRPr="00420E75" w:rsidRDefault="00420E75" w:rsidP="00420E75">
      <w:r w:rsidRPr="00420E75">
        <w:t>You will be eligible for COVID-19 pay continuation while diagnostic test results are pending, if you get tested and provide the results to OHS within the time period specified by OHS.</w:t>
      </w:r>
    </w:p>
    <w:p w14:paraId="4592BD32" w14:textId="77777777" w:rsidR="004B73FF" w:rsidRDefault="004B73FF">
      <w:bookmarkStart w:id="0" w:name="_GoBack"/>
      <w:bookmarkEnd w:id="0"/>
    </w:p>
    <w:sectPr w:rsidR="004B73FF" w:rsidSect="00B01B8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0E75"/>
    <w:rsid w:val="00420E75"/>
    <w:rsid w:val="004B73FF"/>
    <w:rsid w:val="00B0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4057"/>
  <w15:chartTrackingRefBased/>
  <w15:docId w15:val="{7B2AC112-22CF-41DE-AA0C-D5830A7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428258">
      <w:bodyDiv w:val="1"/>
      <w:marLeft w:val="0"/>
      <w:marRight w:val="0"/>
      <w:marTop w:val="0"/>
      <w:marBottom w:val="0"/>
      <w:divBdr>
        <w:top w:val="none" w:sz="0" w:space="0" w:color="auto"/>
        <w:left w:val="none" w:sz="0" w:space="0" w:color="auto"/>
        <w:bottom w:val="none" w:sz="0" w:space="0" w:color="auto"/>
        <w:right w:val="none" w:sz="0" w:space="0" w:color="auto"/>
      </w:divBdr>
    </w:div>
    <w:div w:id="12440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Sitkiewicz, Donna:(BSC)</dc:creator>
  <cp:keywords/>
  <dc:description/>
  <cp:lastModifiedBy>Sitkiewicz, Donna:(BSC)</cp:lastModifiedBy>
  <cp:revision>1</cp:revision>
  <dcterms:created xsi:type="dcterms:W3CDTF">2020-07-08T15:06:00Z</dcterms:created>
  <dcterms:modified xsi:type="dcterms:W3CDTF">2020-07-08T15:07:00Z</dcterms:modified>
</cp:coreProperties>
</file>